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A3" w:rsidRDefault="00C83750">
      <w:r>
        <w:t>Nr referencyjny nada</w:t>
      </w:r>
      <w:r w:rsidR="002E5536">
        <w:t>ny sprawie przez Zamawiającego: KPFR/PF/</w:t>
      </w:r>
      <w:r w:rsidR="00BB0255">
        <w:t>2</w:t>
      </w:r>
      <w:bookmarkStart w:id="0" w:name="_GoBack"/>
      <w:bookmarkEnd w:id="0"/>
      <w:r w:rsidR="002E5536">
        <w:t>/2017</w:t>
      </w:r>
    </w:p>
    <w:p w:rsidR="00C274AB" w:rsidRDefault="00803B7B">
      <w:r>
        <w:t>Załącznik nr</w:t>
      </w:r>
      <w:r w:rsidR="003313F0">
        <w:t xml:space="preserve"> 12</w:t>
      </w:r>
      <w:r w:rsidR="00622905">
        <w:t xml:space="preserve"> do SIWZ – Opis</w:t>
      </w:r>
      <w:r>
        <w:t xml:space="preserve"> środków organizacyjno-technicznych </w:t>
      </w:r>
    </w:p>
    <w:p w:rsidR="007124A3" w:rsidRDefault="007124A3"/>
    <w:p w:rsidR="007124A3" w:rsidRP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opisu którejkolwiek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tbl>
      <w:tblPr>
        <w:tblStyle w:val="Siatkatabeli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7124A3" w:rsidRPr="00C34514" w:rsidTr="00123E35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7124A3" w:rsidRPr="00C34514" w:rsidTr="00123E35">
        <w:trPr>
          <w:trHeight w:val="55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opisie niniejszego punktu należy zawrzeć następujące informacje: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komórki organizacyjne, które będą uczestniczyły w realizacji Umowy - należy uwzględnić komórki </w:t>
            </w:r>
            <w:r w:rsidRPr="0060515E">
              <w:rPr>
                <w:rFonts w:asciiTheme="minorHAnsi" w:hAnsiTheme="minorHAnsi" w:cs="Times New Roman"/>
                <w:bCs/>
                <w:sz w:val="22"/>
                <w:szCs w:val="22"/>
                <w:u w:val="single"/>
              </w:rPr>
              <w:t>posiadane oraz planowane</w:t>
            </w: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 utworzenia oraz przedstawić krótki opis ich kompetencji;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60515E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załączyć formę graficzną struktury organizacyjnej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>;</w:t>
            </w:r>
          </w:p>
          <w:p w:rsidR="007124A3" w:rsidRPr="00C34514" w:rsidRDefault="0060515E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wylistować P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odwykonawców, którzy będą uczestniczyli w realizacji Umowy oraz przedstawić krótki opis ich kompetencji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</w:t>
            </w:r>
            <w:r w:rsidRPr="0060515E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jeśli dotyczy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W przypadku wspólnego ubiegania się o udzielenie zamówienia, lub delegowania części zadań na Podwykonawców, Wykonawcy przedstawiają utworzoną strukturę powiązań pomiędzy Wykonawcami/Podwykonawcami oraz sposób zarządzania, podziału zadań, komunikacji i monitoringu postępów w realizacji Zamówienia.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Ponadto Wykonawca na potwierdzenie spełnienia niniejszego warunku </w:t>
            </w: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odpowiada na poniższe pytanie, co jest równoznaczne ze złożeniem Oświadczenia</w:t>
            </w:r>
            <w:r w:rsidRPr="00C3451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przez Wykonawcę: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Czy Wykonawca potwierdza, iż struktura organizacyjna powołana do realizacji Umowy oraz przyjęte ramy zarządzania gwarantują zdolność Wykonawcy do wdrażania instrumentu finansowego?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123E35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7124A3" w:rsidRPr="00C34514" w:rsidTr="0022268F">
        <w:trPr>
          <w:trHeight w:val="35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7124A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Opis:</w:t>
            </w: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22268F" w:rsidRPr="00C34514" w:rsidRDefault="0022268F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7124A3" w:rsidRPr="00C34514" w:rsidTr="00123E35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2. SYSTEM KSIĘGOWY </w:t>
            </w:r>
          </w:p>
        </w:tc>
      </w:tr>
      <w:tr w:rsidR="007124A3" w:rsidRPr="00C34514" w:rsidTr="00123E35">
        <w:trPr>
          <w:trHeight w:val="1277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Należy potwierdzić użytkowanie</w:t>
            </w:r>
            <w:r w:rsidR="0060515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do realizacji zamówienia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systemu księgowego, zapewniającego rzetelne, kom</w:t>
            </w:r>
            <w:r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pletne i wiarygodne informacje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w odpowiednim czasie poprzez przedstawienie odpowiedzi na pytania pomocnicze. Uzyskanie wszystkich odpowiedzi twierdzących na poniższe pytania od 1 do 5 pozwalają uznać warunek za spełniony. </w:t>
            </w:r>
          </w:p>
        </w:tc>
      </w:tr>
      <w:tr w:rsidR="007124A3" w:rsidRPr="00282991" w:rsidTr="0022268F">
        <w:trPr>
          <w:trHeight w:val="83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prowadzi</w:t>
            </w:r>
            <w:r w:rsidR="0060515E">
              <w:rPr>
                <w:rFonts w:asciiTheme="minorHAnsi" w:hAnsiTheme="minorHAnsi"/>
              </w:rPr>
              <w:t>/będzie prowadził</w:t>
            </w:r>
            <w:r w:rsidRPr="00C34514">
              <w:rPr>
                <w:rFonts w:asciiTheme="minorHAnsi" w:hAnsiTheme="minorHAnsi"/>
              </w:rPr>
              <w:t xml:space="preserve"> ewidencję księgową zgodnie z przyjętymi zasadami (polityką) rachunkowości, zgodną z ustawą o rachunkowości lub Międzynarodowymi Standardami Rachunkowości?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system informatyczny służący do prowadzenia ksiąg rachunkowych przy użyciu komputera?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posiada</w:t>
            </w:r>
            <w:r w:rsidR="0060515E">
              <w:rPr>
                <w:rFonts w:asciiTheme="minorHAnsi" w:hAnsiTheme="minorHAnsi"/>
              </w:rPr>
              <w:t>/będzie posiadał</w:t>
            </w:r>
            <w:r w:rsidRPr="00C34514">
              <w:rPr>
                <w:rFonts w:asciiTheme="minorHAnsi" w:hAnsiTheme="minorHAnsi"/>
              </w:rPr>
              <w:t xml:space="preserve"> system służący ochronie danych i ich zbiorów, w tym dowodów księgowych, ksiąg rachunkowych i innych dokumentów stanowiących podstawę dokonanych w nich zapisów?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narzędzie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księgowego, o których mowa w pkt. od 1 do 4?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123E3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7124A3" w:rsidRPr="00C34514" w:rsidTr="00123E35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3. SYSTEM KONTROLI WEWNĘTRZNEJ </w:t>
            </w:r>
          </w:p>
        </w:tc>
      </w:tr>
      <w:tr w:rsidR="007124A3" w:rsidRPr="00C34514" w:rsidTr="0022268F">
        <w:trPr>
          <w:trHeight w:val="985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Należy potwierdzić posiadanie 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 etapie realizacji zamówienia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sprawnego i skutecznego system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u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kontroli wewnętrznej poprzez przedstawienie odpowiedzi na pytania pomocnicze. Uzyskanie odpowiedzi twierdzących na poniższe pytania od 1 do 6 pozwalają uznać warunek za spełniony.</w:t>
            </w:r>
          </w:p>
        </w:tc>
      </w:tr>
      <w:tr w:rsidR="007124A3" w:rsidRPr="00C34514" w:rsidTr="00123E35">
        <w:trPr>
          <w:trHeight w:val="841"/>
        </w:trPr>
        <w:tc>
          <w:tcPr>
            <w:tcW w:w="9993" w:type="dxa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regularnie przeprowadza</w:t>
            </w:r>
            <w:r w:rsidR="009F6A1C">
              <w:rPr>
                <w:rFonts w:asciiTheme="minorHAnsi" w:hAnsiTheme="minorHAnsi"/>
              </w:rPr>
              <w:t>/będzie przeprowadzał</w:t>
            </w:r>
            <w:r w:rsidRPr="00C34514">
              <w:rPr>
                <w:rFonts w:asciiTheme="minorHAnsi" w:hAnsiTheme="minorHAnsi"/>
              </w:rPr>
              <w:t xml:space="preserve"> kontrole lub audyty wewnętrzne?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wydaje</w:t>
            </w:r>
            <w:r w:rsidR="009F6A1C">
              <w:rPr>
                <w:rFonts w:asciiTheme="minorHAnsi" w:hAnsiTheme="minorHAnsi"/>
              </w:rPr>
              <w:t>/będzie wydawał</w:t>
            </w:r>
            <w:r w:rsidRPr="00C34514">
              <w:rPr>
                <w:rFonts w:asciiTheme="minorHAnsi" w:hAnsiTheme="minorHAnsi"/>
              </w:rPr>
              <w:t xml:space="preserve"> zalecenia/rekomendacje po przeprowadzonych kontrolach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>Czy Wykonawca wdraża</w:t>
            </w:r>
            <w:r w:rsidR="009F6A1C">
              <w:rPr>
                <w:rFonts w:asciiTheme="minorHAnsi" w:hAnsiTheme="minorHAnsi"/>
              </w:rPr>
              <w:t>/będzie wdrażał</w:t>
            </w:r>
            <w:r w:rsidRPr="00C34514">
              <w:rPr>
                <w:rFonts w:asciiTheme="minorHAnsi" w:hAnsiTheme="minorHAnsi"/>
              </w:rPr>
              <w:t xml:space="preserve"> rekomendacje i zalecenia wynikające z przeprowadzonych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dokumentuje</w:t>
            </w:r>
            <w:r w:rsidR="009F6A1C">
              <w:rPr>
                <w:rFonts w:asciiTheme="minorHAnsi" w:hAnsiTheme="minorHAnsi"/>
              </w:rPr>
              <w:t>/będzie dokumentował</w:t>
            </w:r>
            <w:r w:rsidRPr="00C34514">
              <w:rPr>
                <w:rFonts w:asciiTheme="minorHAnsi" w:hAnsiTheme="minorHAnsi"/>
              </w:rPr>
              <w:t xml:space="preserve"> procesy kontroli/audytów wewnętrznych oraz przechowuje</w:t>
            </w:r>
            <w:r w:rsidR="009F6A1C">
              <w:rPr>
                <w:rFonts w:asciiTheme="minorHAnsi" w:hAnsiTheme="minorHAnsi"/>
              </w:rPr>
              <w:t>/będzie przechowywał</w:t>
            </w:r>
            <w:r w:rsidRPr="00C34514">
              <w:rPr>
                <w:rFonts w:asciiTheme="minorHAnsi" w:hAnsiTheme="minorHAnsi"/>
              </w:rPr>
              <w:t xml:space="preserve"> taką dokumentację?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zapewnia</w:t>
            </w:r>
            <w:r w:rsidR="009F6A1C">
              <w:rPr>
                <w:rFonts w:asciiTheme="minorHAnsi" w:hAnsiTheme="minorHAnsi"/>
              </w:rPr>
              <w:t>/zapewni</w:t>
            </w:r>
            <w:r w:rsidRPr="00C34514">
              <w:rPr>
                <w:rFonts w:asciiTheme="minorHAnsi" w:hAnsiTheme="minorHAnsi"/>
              </w:rPr>
              <w:t xml:space="preserve"> zachowanie zasad obiektywizmu i niezależności przy przeprowadzaniu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kontroli wewnętrznej, o których mowa w pkt. od 1 do 5?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471454"/>
    <w:sectPr w:rsidR="007124A3" w:rsidSect="00B64404">
      <w:headerReference w:type="default" r:id="rId7"/>
      <w:footerReference w:type="default" r:id="rId8"/>
      <w:pgSz w:w="11906" w:h="16838"/>
      <w:pgMar w:top="851" w:right="566" w:bottom="184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A3" w:rsidRDefault="007124A3" w:rsidP="007124A3">
      <w:pPr>
        <w:spacing w:after="0" w:line="240" w:lineRule="auto"/>
      </w:pPr>
      <w:r>
        <w:separator/>
      </w:r>
    </w:p>
  </w:endnote>
  <w:end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572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B0255"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B0255"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A3" w:rsidRDefault="007124A3" w:rsidP="007124A3">
      <w:pPr>
        <w:spacing w:after="0" w:line="240" w:lineRule="auto"/>
      </w:pPr>
      <w:r>
        <w:separator/>
      </w:r>
    </w:p>
  </w:footnote>
  <w:foot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64404" w:rsidRDefault="00B64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B"/>
    <w:rsid w:val="00173911"/>
    <w:rsid w:val="001B7EE5"/>
    <w:rsid w:val="0022268F"/>
    <w:rsid w:val="002E5536"/>
    <w:rsid w:val="003313F0"/>
    <w:rsid w:val="00471454"/>
    <w:rsid w:val="0060515E"/>
    <w:rsid w:val="00622905"/>
    <w:rsid w:val="00681AA2"/>
    <w:rsid w:val="007124A3"/>
    <w:rsid w:val="00803B7B"/>
    <w:rsid w:val="009F6A1C"/>
    <w:rsid w:val="00B64404"/>
    <w:rsid w:val="00BB0255"/>
    <w:rsid w:val="00C274AB"/>
    <w:rsid w:val="00C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021"/>
  <w15:chartTrackingRefBased/>
  <w15:docId w15:val="{5008C21F-A735-418D-8F00-0FF1353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Siatkatabeli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6</cp:revision>
  <dcterms:created xsi:type="dcterms:W3CDTF">2017-08-09T12:03:00Z</dcterms:created>
  <dcterms:modified xsi:type="dcterms:W3CDTF">2017-11-20T07:58:00Z</dcterms:modified>
</cp:coreProperties>
</file>