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E8B9" w14:textId="7D5E4CD3" w:rsidR="000172DC" w:rsidRPr="000172DC" w:rsidRDefault="000172DC" w:rsidP="000172DC">
      <w:pPr>
        <w:jc w:val="right"/>
        <w:rPr>
          <w:i/>
          <w:iCs/>
          <w:sz w:val="20"/>
          <w:szCs w:val="20"/>
        </w:rPr>
      </w:pPr>
      <w:r w:rsidRPr="000172DC">
        <w:rPr>
          <w:i/>
          <w:iCs/>
          <w:sz w:val="20"/>
          <w:szCs w:val="20"/>
        </w:rPr>
        <w:t>Załącznik nr 7 do wniosku o pożyczkę w ramach Ogólnego regulaminu udzielania pożyczek Kujawsko-Pomorskiego Funduszu Rozwoju sp. z o. o.</w:t>
      </w:r>
    </w:p>
    <w:p w14:paraId="310C1B3C" w14:textId="5D7217FB" w:rsidR="009D539D" w:rsidRPr="000D3F32" w:rsidRDefault="00B87CDB" w:rsidP="00EC6D05">
      <w:pPr>
        <w:jc w:val="center"/>
        <w:rPr>
          <w:b/>
          <w:bCs/>
          <w:color w:val="526680"/>
          <w:sz w:val="26"/>
          <w:szCs w:val="26"/>
        </w:rPr>
      </w:pPr>
      <w:r w:rsidRPr="000D3F32">
        <w:rPr>
          <w:b/>
          <w:bCs/>
          <w:color w:val="526680"/>
          <w:sz w:val="26"/>
          <w:szCs w:val="26"/>
        </w:rPr>
        <w:t>Wykaz</w:t>
      </w:r>
      <w:r w:rsidR="009D539D" w:rsidRPr="000D3F32">
        <w:rPr>
          <w:b/>
          <w:bCs/>
          <w:color w:val="526680"/>
          <w:sz w:val="26"/>
          <w:szCs w:val="26"/>
        </w:rPr>
        <w:t xml:space="preserve"> wymaganych </w:t>
      </w:r>
      <w:r w:rsidR="00391349" w:rsidRPr="000D3F32">
        <w:rPr>
          <w:b/>
          <w:bCs/>
          <w:color w:val="526680"/>
          <w:sz w:val="26"/>
          <w:szCs w:val="26"/>
        </w:rPr>
        <w:t>dokumentów</w:t>
      </w: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440"/>
        <w:gridCol w:w="8769"/>
      </w:tblGrid>
      <w:tr w:rsidR="00EB6DE1" w:rsidRPr="00C92380" w14:paraId="23D20E2A" w14:textId="77777777" w:rsidTr="000D3F32">
        <w:trPr>
          <w:trHeight w:val="737"/>
          <w:jc w:val="center"/>
        </w:trPr>
        <w:tc>
          <w:tcPr>
            <w:tcW w:w="421" w:type="dxa"/>
            <w:shd w:val="clear" w:color="auto" w:fill="D5DCE4" w:themeFill="text2" w:themeFillTint="33"/>
            <w:vAlign w:val="center"/>
          </w:tcPr>
          <w:p w14:paraId="7EF4F16D" w14:textId="77777777" w:rsidR="00EB6DE1" w:rsidRPr="00C92380" w:rsidRDefault="00EB6DE1" w:rsidP="00AE5EB3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8788" w:type="dxa"/>
            <w:shd w:val="clear" w:color="auto" w:fill="D5DCE4" w:themeFill="text2" w:themeFillTint="33"/>
            <w:vAlign w:val="center"/>
          </w:tcPr>
          <w:p w14:paraId="15DEEA5F" w14:textId="082157FE" w:rsidR="00EB6DE1" w:rsidRPr="00C92380" w:rsidRDefault="00EB6DE1" w:rsidP="00AE5EB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DOKUMENTY OGÓLNE</w:t>
            </w:r>
            <w:r w:rsidR="001059B4">
              <w:rPr>
                <w:rFonts w:cstheme="minorHAnsi"/>
                <w:b/>
                <w:bCs/>
              </w:rPr>
              <w:t xml:space="preserve"> SKŁADANE PRZEZ </w:t>
            </w:r>
            <w:r w:rsidR="001059B4" w:rsidRPr="00EC6D05">
              <w:rPr>
                <w:rFonts w:cstheme="minorHAnsi"/>
                <w:b/>
                <w:bCs/>
              </w:rPr>
              <w:t>KAŻDEGO</w:t>
            </w:r>
            <w:r w:rsidR="001059B4">
              <w:rPr>
                <w:rFonts w:cstheme="minorHAnsi"/>
                <w:b/>
                <w:bCs/>
              </w:rPr>
              <w:t xml:space="preserve"> WNIOSKODAWCĘ</w:t>
            </w:r>
            <w:r w:rsidR="000F02BF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EB6DE1" w:rsidRPr="00C92380" w14:paraId="1283FCED" w14:textId="77777777" w:rsidTr="000D3F32">
        <w:trPr>
          <w:jc w:val="center"/>
        </w:trPr>
        <w:tc>
          <w:tcPr>
            <w:tcW w:w="421" w:type="dxa"/>
          </w:tcPr>
          <w:p w14:paraId="2D6024BE" w14:textId="35409EA2" w:rsidR="00EB6DE1" w:rsidRPr="00C92380" w:rsidRDefault="00A96468" w:rsidP="00AE5EB3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1</w:t>
            </w:r>
          </w:p>
        </w:tc>
        <w:tc>
          <w:tcPr>
            <w:tcW w:w="8788" w:type="dxa"/>
          </w:tcPr>
          <w:p w14:paraId="5C6E6776" w14:textId="77777777" w:rsidR="00EB6DE1" w:rsidRPr="00C92380" w:rsidRDefault="00EB6DE1" w:rsidP="00AE5EB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DB5220">
              <w:t>Statut jednostki wraz z ostatnimi zmianami;</w:t>
            </w:r>
          </w:p>
        </w:tc>
      </w:tr>
      <w:tr w:rsidR="00EB6DE1" w:rsidRPr="00C92380" w14:paraId="38FFEF14" w14:textId="77777777" w:rsidTr="000D3F32">
        <w:trPr>
          <w:jc w:val="center"/>
        </w:trPr>
        <w:tc>
          <w:tcPr>
            <w:tcW w:w="421" w:type="dxa"/>
          </w:tcPr>
          <w:p w14:paraId="6C8AC884" w14:textId="5E929F52" w:rsidR="00EB6DE1" w:rsidRPr="00C92380" w:rsidRDefault="00A96468" w:rsidP="00AE5EB3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2</w:t>
            </w:r>
          </w:p>
        </w:tc>
        <w:tc>
          <w:tcPr>
            <w:tcW w:w="8788" w:type="dxa"/>
          </w:tcPr>
          <w:p w14:paraId="233B678A" w14:textId="77777777" w:rsidR="00EB6DE1" w:rsidRPr="00C92380" w:rsidRDefault="00EB6DE1" w:rsidP="00AE5EB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DB5220">
              <w:rPr>
                <w:rFonts w:cstheme="minorHAnsi"/>
              </w:rPr>
              <w:t>Studium Wykonalności sporządzone zgodnie z wytycznymi KPFR;</w:t>
            </w:r>
          </w:p>
        </w:tc>
      </w:tr>
      <w:tr w:rsidR="00EB6DE1" w:rsidRPr="00C92380" w14:paraId="2CBA37EC" w14:textId="77777777" w:rsidTr="000D3F32">
        <w:trPr>
          <w:jc w:val="center"/>
        </w:trPr>
        <w:tc>
          <w:tcPr>
            <w:tcW w:w="421" w:type="dxa"/>
          </w:tcPr>
          <w:p w14:paraId="4D8392DA" w14:textId="5039BD50" w:rsidR="00EB6DE1" w:rsidRPr="00C92380" w:rsidRDefault="00A96468" w:rsidP="00AE5EB3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8788" w:type="dxa"/>
          </w:tcPr>
          <w:p w14:paraId="4BA5A510" w14:textId="2A01E7B0" w:rsidR="00EB6DE1" w:rsidRPr="00C92380" w:rsidRDefault="00EB6DE1" w:rsidP="00AE5EB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DB5220">
              <w:rPr>
                <w:rFonts w:eastAsia="Calibri" w:cs="Calibri"/>
                <w:bCs/>
                <w:color w:val="000000"/>
              </w:rPr>
              <w:t xml:space="preserve">Wszelkie pozwolenia na realizację Przedsięwzięcia (np. zgłoszenie robót/budowy niewymagających pozwolenia na budowę, decyzja </w:t>
            </w:r>
            <w:r w:rsidR="00EC6D05">
              <w:rPr>
                <w:rFonts w:eastAsia="Calibri" w:cs="Calibri"/>
                <w:bCs/>
                <w:color w:val="000000"/>
              </w:rPr>
              <w:t xml:space="preserve">o </w:t>
            </w:r>
            <w:r w:rsidRPr="00DB5220">
              <w:rPr>
                <w:rFonts w:eastAsia="Calibri" w:cs="Calibri"/>
                <w:bCs/>
                <w:color w:val="000000"/>
              </w:rPr>
              <w:t>ostatecznym i prawomocnym pozwoleniu na budowę, zgody środowiskowe itp.);</w:t>
            </w:r>
          </w:p>
        </w:tc>
      </w:tr>
      <w:tr w:rsidR="00EB6DE1" w:rsidRPr="00C92380" w14:paraId="59620AAE" w14:textId="77777777" w:rsidTr="000D3F32">
        <w:trPr>
          <w:jc w:val="center"/>
        </w:trPr>
        <w:tc>
          <w:tcPr>
            <w:tcW w:w="421" w:type="dxa"/>
          </w:tcPr>
          <w:p w14:paraId="7F001BCB" w14:textId="476F6935" w:rsidR="00EB6DE1" w:rsidRPr="00C92380" w:rsidRDefault="00A96468" w:rsidP="00AE5EB3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4</w:t>
            </w:r>
          </w:p>
        </w:tc>
        <w:tc>
          <w:tcPr>
            <w:tcW w:w="8788" w:type="dxa"/>
          </w:tcPr>
          <w:p w14:paraId="42372A64" w14:textId="7872EA9A" w:rsidR="00EB6DE1" w:rsidRPr="00C92380" w:rsidRDefault="00EB6DE1" w:rsidP="00AE5EB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DB5220">
              <w:rPr>
                <w:rFonts w:cstheme="minorHAnsi"/>
              </w:rPr>
              <w:t>Informacja dodatkowa</w:t>
            </w:r>
            <w:r>
              <w:rPr>
                <w:rFonts w:cstheme="minorHAnsi"/>
              </w:rPr>
              <w:t xml:space="preserve"> do studium wykonalności (</w:t>
            </w:r>
            <w:r>
              <w:t>wzór KPFR</w:t>
            </w:r>
            <w:r>
              <w:rPr>
                <w:rFonts w:cstheme="minorHAnsi"/>
                <w:bCs/>
              </w:rPr>
              <w:t>);</w:t>
            </w:r>
            <w:r w:rsidRPr="00DB5220">
              <w:rPr>
                <w:rFonts w:cstheme="minorHAnsi"/>
              </w:rPr>
              <w:t xml:space="preserve"> </w:t>
            </w:r>
            <w:r w:rsidRPr="00DB5220">
              <w:rPr>
                <w:rFonts w:eastAsia="Calibri" w:cs="Calibri"/>
                <w:bCs/>
                <w:color w:val="000000"/>
              </w:rPr>
              <w:t xml:space="preserve"> </w:t>
            </w:r>
          </w:p>
        </w:tc>
      </w:tr>
      <w:tr w:rsidR="00EB6DE1" w:rsidRPr="00C92380" w14:paraId="55C1E7F1" w14:textId="77777777" w:rsidTr="000D3F32">
        <w:trPr>
          <w:jc w:val="center"/>
        </w:trPr>
        <w:tc>
          <w:tcPr>
            <w:tcW w:w="421" w:type="dxa"/>
          </w:tcPr>
          <w:p w14:paraId="21409293" w14:textId="33857400" w:rsidR="00EB6DE1" w:rsidRPr="00C92380" w:rsidRDefault="00A96468" w:rsidP="00AE5EB3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5</w:t>
            </w:r>
          </w:p>
        </w:tc>
        <w:tc>
          <w:tcPr>
            <w:tcW w:w="8788" w:type="dxa"/>
          </w:tcPr>
          <w:p w14:paraId="4543D151" w14:textId="77777777" w:rsidR="00EB6DE1" w:rsidRPr="00C92380" w:rsidRDefault="00EB6DE1" w:rsidP="00AE5EB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DB5220">
              <w:rPr>
                <w:rFonts w:cstheme="minorHAnsi"/>
              </w:rPr>
              <w:t>Projekt budowlany;</w:t>
            </w:r>
          </w:p>
        </w:tc>
      </w:tr>
      <w:tr w:rsidR="00EB6DE1" w:rsidRPr="00C92380" w14:paraId="61CA38A4" w14:textId="77777777" w:rsidTr="000D3F32">
        <w:trPr>
          <w:jc w:val="center"/>
        </w:trPr>
        <w:tc>
          <w:tcPr>
            <w:tcW w:w="421" w:type="dxa"/>
          </w:tcPr>
          <w:p w14:paraId="0AEBE863" w14:textId="5935A3EC" w:rsidR="00EB6DE1" w:rsidRDefault="00A96468" w:rsidP="00AE5EB3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6</w:t>
            </w:r>
          </w:p>
        </w:tc>
        <w:tc>
          <w:tcPr>
            <w:tcW w:w="8788" w:type="dxa"/>
          </w:tcPr>
          <w:p w14:paraId="173EDDA8" w14:textId="77777777" w:rsidR="00EB6DE1" w:rsidRPr="009C04E3" w:rsidRDefault="00EB6DE1" w:rsidP="00AE5EB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color w:val="FF0000"/>
              </w:rPr>
            </w:pPr>
            <w:r w:rsidRPr="00DB5220">
              <w:rPr>
                <w:rFonts w:cstheme="minorHAnsi"/>
              </w:rPr>
              <w:t>Specyfikacja/dokumentacja techniczna dotycząca realizacji przedsięwzięcia;</w:t>
            </w:r>
          </w:p>
        </w:tc>
      </w:tr>
      <w:tr w:rsidR="00EB6DE1" w:rsidRPr="00C92380" w14:paraId="17EAE41A" w14:textId="77777777" w:rsidTr="000D3F32">
        <w:trPr>
          <w:jc w:val="center"/>
        </w:trPr>
        <w:tc>
          <w:tcPr>
            <w:tcW w:w="421" w:type="dxa"/>
          </w:tcPr>
          <w:p w14:paraId="25EBD7C7" w14:textId="4D40AA43" w:rsidR="00EB6DE1" w:rsidRDefault="00A96468" w:rsidP="00AE5EB3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7</w:t>
            </w:r>
          </w:p>
        </w:tc>
        <w:tc>
          <w:tcPr>
            <w:tcW w:w="8788" w:type="dxa"/>
          </w:tcPr>
          <w:p w14:paraId="63C1ABDB" w14:textId="3E9A99DD" w:rsidR="00EB6DE1" w:rsidRPr="009C04E3" w:rsidRDefault="00EB6DE1" w:rsidP="00AE5EB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color w:val="FF0000"/>
              </w:rPr>
            </w:pPr>
            <w:r w:rsidRPr="00DB5220">
              <w:rPr>
                <w:rFonts w:cstheme="minorHAnsi"/>
              </w:rPr>
              <w:t xml:space="preserve">Kosztorys inwestorski (podpisany przez upoważnione osoby) lub umowy zawarte </w:t>
            </w:r>
            <w:r w:rsidR="00CD4CC9">
              <w:rPr>
                <w:rFonts w:cstheme="minorHAnsi"/>
              </w:rPr>
              <w:br/>
            </w:r>
            <w:r w:rsidRPr="00DB5220">
              <w:rPr>
                <w:rFonts w:cstheme="minorHAnsi"/>
              </w:rPr>
              <w:t>z wykonawcami na realizację przedsięwzięcia;</w:t>
            </w:r>
          </w:p>
        </w:tc>
      </w:tr>
      <w:tr w:rsidR="00EB6DE1" w:rsidRPr="00C92380" w14:paraId="5636E67B" w14:textId="77777777" w:rsidTr="000D3F32">
        <w:trPr>
          <w:jc w:val="center"/>
        </w:trPr>
        <w:tc>
          <w:tcPr>
            <w:tcW w:w="421" w:type="dxa"/>
          </w:tcPr>
          <w:p w14:paraId="717F4940" w14:textId="15CE6A01" w:rsidR="00EB6DE1" w:rsidRDefault="00A96468" w:rsidP="00AE5EB3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8</w:t>
            </w:r>
          </w:p>
        </w:tc>
        <w:tc>
          <w:tcPr>
            <w:tcW w:w="8788" w:type="dxa"/>
          </w:tcPr>
          <w:p w14:paraId="3B2A060D" w14:textId="0A0230FA" w:rsidR="00EB6DE1" w:rsidRPr="00DB5220" w:rsidRDefault="00EB6DE1" w:rsidP="00AE5EB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theme="minorHAnsi"/>
              </w:rPr>
            </w:pPr>
            <w:r w:rsidRPr="00EB6DE1">
              <w:rPr>
                <w:rFonts w:cstheme="minorHAnsi"/>
              </w:rPr>
              <w:t>Zaświadczenie</w:t>
            </w:r>
            <w:r w:rsidR="00DA0D7C">
              <w:rPr>
                <w:rFonts w:cstheme="minorHAnsi"/>
              </w:rPr>
              <w:t>/oświadczenie w</w:t>
            </w:r>
            <w:r w:rsidR="00DA0D7C" w:rsidRPr="00DA0D7C">
              <w:rPr>
                <w:rFonts w:cstheme="minorHAnsi"/>
              </w:rPr>
              <w:t xml:space="preserve">skazujące nr rachunku bankowego do obsługi pożyczki </w:t>
            </w:r>
            <w:r w:rsidR="00DA0D7C" w:rsidRPr="00425898">
              <w:rPr>
                <w:rFonts w:cstheme="minorHAnsi"/>
              </w:rPr>
              <w:t>wraz z informacją o braku oprocentowania i przeznaczeniu wyłącznie do realizacji pożyczki,</w:t>
            </w:r>
          </w:p>
        </w:tc>
      </w:tr>
      <w:tr w:rsidR="00EB6DE1" w:rsidRPr="00C92380" w14:paraId="3D6F5FCF" w14:textId="77777777" w:rsidTr="000D3F32">
        <w:trPr>
          <w:jc w:val="center"/>
        </w:trPr>
        <w:tc>
          <w:tcPr>
            <w:tcW w:w="421" w:type="dxa"/>
          </w:tcPr>
          <w:p w14:paraId="0BE83DB7" w14:textId="70CE53DC" w:rsidR="00EB6DE1" w:rsidRDefault="00A96468" w:rsidP="00AE5EB3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9</w:t>
            </w:r>
          </w:p>
        </w:tc>
        <w:tc>
          <w:tcPr>
            <w:tcW w:w="8788" w:type="dxa"/>
          </w:tcPr>
          <w:p w14:paraId="67944030" w14:textId="61698B5A" w:rsidR="00EB6DE1" w:rsidRPr="00EB6DE1" w:rsidRDefault="004C1027" w:rsidP="00AE5EB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theme="minorHAnsi"/>
              </w:rPr>
            </w:pPr>
            <w:r w:rsidRPr="005C7329">
              <w:rPr>
                <w:rFonts w:eastAsia="Calibri" w:cstheme="minorHAnsi"/>
                <w:bCs/>
              </w:rPr>
              <w:t xml:space="preserve">Dokument potwierdzający tytuł prawny do dysponowania nieruchomością/oświadczenie </w:t>
            </w:r>
            <w:r>
              <w:rPr>
                <w:rFonts w:eastAsia="Calibri" w:cstheme="minorHAnsi"/>
                <w:bCs/>
              </w:rPr>
              <w:br/>
            </w:r>
            <w:r w:rsidRPr="005C7329">
              <w:rPr>
                <w:rFonts w:eastAsia="Calibri" w:cstheme="minorHAnsi"/>
                <w:bCs/>
              </w:rPr>
              <w:t xml:space="preserve">o prawie do dysponowania nieruchomością na cele wspieranego przedsięwzięcia </w:t>
            </w:r>
            <w:r>
              <w:rPr>
                <w:rFonts w:eastAsia="Calibri" w:cstheme="minorHAnsi"/>
                <w:bCs/>
              </w:rPr>
              <w:br/>
            </w:r>
            <w:r w:rsidRPr="005C7329">
              <w:rPr>
                <w:rFonts w:eastAsia="Calibri" w:cstheme="minorHAnsi"/>
                <w:bCs/>
              </w:rPr>
              <w:t xml:space="preserve">w planowanym okresie realizacji </w:t>
            </w:r>
            <w:r>
              <w:rPr>
                <w:rFonts w:eastAsia="Calibri" w:cstheme="minorHAnsi"/>
                <w:bCs/>
              </w:rPr>
              <w:t>przedsięwzięcia</w:t>
            </w:r>
            <w:r w:rsidRPr="005C7329">
              <w:rPr>
                <w:rFonts w:eastAsia="Calibri" w:cstheme="minorHAnsi"/>
                <w:bCs/>
              </w:rPr>
              <w:t xml:space="preserve"> i jej trwałości</w:t>
            </w:r>
            <w:r>
              <w:rPr>
                <w:rFonts w:eastAsia="Calibri" w:cstheme="minorHAnsi"/>
                <w:bCs/>
              </w:rPr>
              <w:t xml:space="preserve"> (wzór KPFR)</w:t>
            </w:r>
            <w:r w:rsidR="000172DC">
              <w:rPr>
                <w:rFonts w:eastAsia="Calibri" w:cstheme="minorHAnsi"/>
                <w:bCs/>
              </w:rPr>
              <w:t>;</w:t>
            </w:r>
          </w:p>
        </w:tc>
      </w:tr>
      <w:tr w:rsidR="003A70C1" w:rsidRPr="00C92380" w14:paraId="73FCE552" w14:textId="77777777" w:rsidTr="000D3F32">
        <w:trPr>
          <w:jc w:val="center"/>
        </w:trPr>
        <w:tc>
          <w:tcPr>
            <w:tcW w:w="421" w:type="dxa"/>
          </w:tcPr>
          <w:p w14:paraId="30C90BE7" w14:textId="5709E650" w:rsidR="003A70C1" w:rsidRDefault="003A70C1" w:rsidP="00AE5EB3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10</w:t>
            </w:r>
          </w:p>
        </w:tc>
        <w:tc>
          <w:tcPr>
            <w:tcW w:w="8788" w:type="dxa"/>
          </w:tcPr>
          <w:p w14:paraId="2BDA6261" w14:textId="2913E81E" w:rsidR="003A70C1" w:rsidRPr="005C7329" w:rsidRDefault="003A70C1" w:rsidP="00AE5EB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Regulamin Organizacyjny</w:t>
            </w:r>
            <w:r w:rsidR="000172DC">
              <w:rPr>
                <w:rFonts w:eastAsia="Calibri" w:cstheme="minorHAnsi"/>
                <w:bCs/>
              </w:rPr>
              <w:t>;</w:t>
            </w:r>
          </w:p>
        </w:tc>
      </w:tr>
      <w:tr w:rsidR="003A70C1" w:rsidRPr="00C92380" w14:paraId="6504731E" w14:textId="77777777" w:rsidTr="000D3F32">
        <w:trPr>
          <w:jc w:val="center"/>
        </w:trPr>
        <w:tc>
          <w:tcPr>
            <w:tcW w:w="421" w:type="dxa"/>
          </w:tcPr>
          <w:p w14:paraId="61E86800" w14:textId="6DB6FB9E" w:rsidR="003A70C1" w:rsidRPr="005D64E4" w:rsidRDefault="003A70C1" w:rsidP="00AE5EB3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5D64E4">
              <w:rPr>
                <w:rFonts w:eastAsia="Times New Roman" w:cstheme="minorHAnsi"/>
                <w:b/>
                <w:lang w:eastAsia="pl-PL"/>
              </w:rPr>
              <w:t>11</w:t>
            </w:r>
          </w:p>
        </w:tc>
        <w:tc>
          <w:tcPr>
            <w:tcW w:w="8788" w:type="dxa"/>
          </w:tcPr>
          <w:p w14:paraId="2BEAAD3B" w14:textId="7BBC9A5E" w:rsidR="003A70C1" w:rsidRPr="005D64E4" w:rsidRDefault="003A70C1" w:rsidP="00AE5EB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 w:cstheme="minorHAnsi"/>
                <w:bCs/>
              </w:rPr>
            </w:pPr>
            <w:r w:rsidRPr="005D64E4">
              <w:rPr>
                <w:rFonts w:eastAsia="Calibri" w:cstheme="minorHAnsi"/>
                <w:bCs/>
              </w:rPr>
              <w:t xml:space="preserve">Upoważnienie/pełnomocnictwo do reprezentowania Wnioskodawcy bądź inny dokument potwierdzający prawo </w:t>
            </w:r>
            <w:r w:rsidR="00905516">
              <w:rPr>
                <w:rFonts w:eastAsia="Calibri" w:cstheme="minorHAnsi"/>
                <w:bCs/>
              </w:rPr>
              <w:t>do</w:t>
            </w:r>
            <w:r w:rsidRPr="005D64E4">
              <w:rPr>
                <w:rFonts w:eastAsia="Calibri" w:cstheme="minorHAnsi"/>
                <w:bCs/>
              </w:rPr>
              <w:t xml:space="preserve"> występowania w imieniu i na rzecz </w:t>
            </w:r>
            <w:r w:rsidRPr="00EC6D05">
              <w:rPr>
                <w:rFonts w:eastAsia="Calibri" w:cstheme="minorHAnsi"/>
                <w:bCs/>
              </w:rPr>
              <w:t>Wnioskodawcy (jeśli dotyczy)</w:t>
            </w:r>
            <w:r w:rsidR="000172DC">
              <w:rPr>
                <w:rFonts w:eastAsia="Calibri" w:cstheme="minorHAnsi"/>
                <w:bCs/>
              </w:rPr>
              <w:t>;</w:t>
            </w:r>
          </w:p>
        </w:tc>
      </w:tr>
      <w:tr w:rsidR="00EB286B" w:rsidRPr="00C92380" w14:paraId="74C6B5CF" w14:textId="77777777" w:rsidTr="000D3F32">
        <w:trPr>
          <w:jc w:val="center"/>
        </w:trPr>
        <w:tc>
          <w:tcPr>
            <w:tcW w:w="421" w:type="dxa"/>
          </w:tcPr>
          <w:p w14:paraId="2D218136" w14:textId="00E8689B" w:rsidR="00EB286B" w:rsidRPr="005D64E4" w:rsidRDefault="00EB286B" w:rsidP="00AE5EB3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12</w:t>
            </w:r>
          </w:p>
        </w:tc>
        <w:tc>
          <w:tcPr>
            <w:tcW w:w="8788" w:type="dxa"/>
          </w:tcPr>
          <w:p w14:paraId="7966B8A6" w14:textId="0D7AEF54" w:rsidR="00EB286B" w:rsidRPr="005D64E4" w:rsidRDefault="00EB286B" w:rsidP="00AE5EB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 w:cstheme="minorHAnsi"/>
                <w:bCs/>
              </w:rPr>
            </w:pPr>
            <w:r w:rsidRPr="00EC6D05">
              <w:rPr>
                <w:rFonts w:eastAsia="Calibri" w:cstheme="minorHAnsi"/>
                <w:bCs/>
                <w:color w:val="000000"/>
              </w:rPr>
              <w:t>umowa spółki (aktualna na dzień złożenia Wniosku o Pożyczkę; tekst jednolity lub akt założycielski wraz z późniejszymi zmianami)</w:t>
            </w:r>
            <w:r w:rsidR="00EC6D05" w:rsidRPr="00EC6D05">
              <w:rPr>
                <w:rFonts w:eastAsia="Calibri" w:cstheme="minorHAnsi"/>
                <w:bCs/>
                <w:color w:val="000000"/>
              </w:rPr>
              <w:t xml:space="preserve"> (jeśli dotyczy)</w:t>
            </w:r>
            <w:r w:rsidR="000172DC">
              <w:rPr>
                <w:rFonts w:eastAsia="Calibri" w:cstheme="minorHAnsi"/>
                <w:bCs/>
                <w:color w:val="000000"/>
              </w:rPr>
              <w:t>;</w:t>
            </w:r>
          </w:p>
        </w:tc>
      </w:tr>
    </w:tbl>
    <w:p w14:paraId="40E6C908" w14:textId="77777777" w:rsidR="009D539D" w:rsidRPr="00EB6DE1" w:rsidRDefault="009D539D" w:rsidP="00EB6DE1">
      <w:p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440"/>
        <w:gridCol w:w="8756"/>
        <w:gridCol w:w="13"/>
      </w:tblGrid>
      <w:tr w:rsidR="00C92380" w:rsidRPr="00C92380" w14:paraId="5AC1078B" w14:textId="77777777" w:rsidTr="00F4493B">
        <w:trPr>
          <w:gridAfter w:val="1"/>
          <w:wAfter w:w="13" w:type="dxa"/>
          <w:trHeight w:val="737"/>
          <w:jc w:val="center"/>
        </w:trPr>
        <w:tc>
          <w:tcPr>
            <w:tcW w:w="421" w:type="dxa"/>
            <w:shd w:val="clear" w:color="auto" w:fill="D5DCE4" w:themeFill="text2" w:themeFillTint="33"/>
            <w:vAlign w:val="center"/>
          </w:tcPr>
          <w:p w14:paraId="2C476056" w14:textId="2989427A" w:rsidR="00C92380" w:rsidRPr="00C92380" w:rsidRDefault="00C92380" w:rsidP="00C92380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  <w:bookmarkStart w:id="0" w:name="_Hlk164173325"/>
            <w:bookmarkStart w:id="1" w:name="_Hlk163127566"/>
          </w:p>
        </w:tc>
        <w:tc>
          <w:tcPr>
            <w:tcW w:w="8775" w:type="dxa"/>
            <w:shd w:val="clear" w:color="auto" w:fill="D5DCE4" w:themeFill="text2" w:themeFillTint="33"/>
            <w:vAlign w:val="center"/>
          </w:tcPr>
          <w:p w14:paraId="494798E3" w14:textId="4CF9B9CF" w:rsidR="00C92380" w:rsidRPr="00C92380" w:rsidRDefault="001059B4" w:rsidP="00C92380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DOKUMENTY SKŁADANE DODATKOWO PRZEZ </w:t>
            </w:r>
            <w:r w:rsidR="00C92380" w:rsidRPr="00C92380">
              <w:rPr>
                <w:rFonts w:cstheme="minorHAnsi"/>
                <w:b/>
                <w:bCs/>
              </w:rPr>
              <w:t xml:space="preserve">PODMIOTY </w:t>
            </w:r>
            <w:r w:rsidR="00C92380" w:rsidRPr="004B7B9B">
              <w:rPr>
                <w:rFonts w:cstheme="minorHAnsi"/>
                <w:b/>
                <w:bCs/>
              </w:rPr>
              <w:t>MEDYCZNE</w:t>
            </w:r>
            <w:r w:rsidR="000F02BF" w:rsidRPr="004B7B9B">
              <w:rPr>
                <w:rFonts w:cstheme="minorHAnsi"/>
                <w:b/>
                <w:bCs/>
              </w:rPr>
              <w:t xml:space="preserve"> </w:t>
            </w:r>
            <w:r w:rsidR="00407B37" w:rsidRPr="004B7B9B">
              <w:rPr>
                <w:rFonts w:cstheme="minorHAnsi"/>
                <w:b/>
                <w:bCs/>
              </w:rPr>
              <w:t>(jeśli dotycz</w:t>
            </w:r>
            <w:r w:rsidR="00D2761E">
              <w:rPr>
                <w:rFonts w:cstheme="minorHAnsi"/>
                <w:b/>
                <w:bCs/>
              </w:rPr>
              <w:t>ą</w:t>
            </w:r>
            <w:r w:rsidR="00407B37" w:rsidRPr="004B7B9B">
              <w:rPr>
                <w:rFonts w:cstheme="minorHAnsi"/>
                <w:b/>
                <w:bCs/>
              </w:rPr>
              <w:t>)</w:t>
            </w:r>
          </w:p>
        </w:tc>
      </w:tr>
      <w:tr w:rsidR="00C92380" w:rsidRPr="00C92380" w14:paraId="75EFE32D" w14:textId="77777777" w:rsidTr="00F4493B">
        <w:trPr>
          <w:gridAfter w:val="1"/>
          <w:wAfter w:w="13" w:type="dxa"/>
          <w:jc w:val="center"/>
        </w:trPr>
        <w:tc>
          <w:tcPr>
            <w:tcW w:w="421" w:type="dxa"/>
          </w:tcPr>
          <w:p w14:paraId="3A4B397C" w14:textId="4D5BFC44" w:rsidR="00C92380" w:rsidRPr="00C92380" w:rsidRDefault="00C92380" w:rsidP="00C92380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1</w:t>
            </w:r>
          </w:p>
        </w:tc>
        <w:tc>
          <w:tcPr>
            <w:tcW w:w="8775" w:type="dxa"/>
          </w:tcPr>
          <w:p w14:paraId="72E929A7" w14:textId="3D2E8768" w:rsidR="00C92380" w:rsidRPr="00C92380" w:rsidRDefault="00C92380" w:rsidP="00C9238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C04E3">
              <w:rPr>
                <w:rFonts w:cstheme="minorHAnsi"/>
              </w:rPr>
              <w:t>Uchwała</w:t>
            </w:r>
            <w:r w:rsidR="00EB286B">
              <w:rPr>
                <w:rFonts w:cstheme="minorHAnsi"/>
              </w:rPr>
              <w:t xml:space="preserve"> właściwego organu</w:t>
            </w:r>
            <w:r w:rsidR="001A2932">
              <w:rPr>
                <w:rFonts w:cstheme="minorHAnsi"/>
              </w:rPr>
              <w:t>/</w:t>
            </w:r>
            <w:r w:rsidR="008B421A" w:rsidRPr="001A2932">
              <w:rPr>
                <w:rFonts w:cstheme="minorHAnsi"/>
              </w:rPr>
              <w:t>Rady Społecznej</w:t>
            </w:r>
            <w:r w:rsidRPr="001A2932">
              <w:rPr>
                <w:rFonts w:cstheme="minorHAnsi"/>
              </w:rPr>
              <w:t xml:space="preserve"> </w:t>
            </w:r>
            <w:r w:rsidRPr="000D3F32">
              <w:rPr>
                <w:rFonts w:cstheme="minorHAnsi"/>
              </w:rPr>
              <w:t>zatwierdzająca budżet/</w:t>
            </w:r>
            <w:r w:rsidR="009E193F" w:rsidRPr="000D3F32">
              <w:rPr>
                <w:rFonts w:cstheme="minorHAnsi"/>
              </w:rPr>
              <w:t>plan finansowy/</w:t>
            </w:r>
            <w:r w:rsidRPr="000D3F32">
              <w:rPr>
                <w:rFonts w:cstheme="minorHAnsi"/>
              </w:rPr>
              <w:t>projekt na obecny rok budżetowy</w:t>
            </w:r>
            <w:r w:rsidRPr="000D3F32">
              <w:t>, uwzględniający planowane do wykonania przedsięwzięcie</w:t>
            </w:r>
            <w:r w:rsidRPr="009C04E3">
              <w:t xml:space="preserve"> oraz źródło jego finansowania;</w:t>
            </w:r>
          </w:p>
        </w:tc>
      </w:tr>
      <w:bookmarkEnd w:id="0"/>
      <w:tr w:rsidR="00C92380" w:rsidRPr="00C92380" w14:paraId="0EC36887" w14:textId="77777777" w:rsidTr="00F4493B">
        <w:trPr>
          <w:gridAfter w:val="1"/>
          <w:wAfter w:w="13" w:type="dxa"/>
          <w:jc w:val="center"/>
        </w:trPr>
        <w:tc>
          <w:tcPr>
            <w:tcW w:w="421" w:type="dxa"/>
          </w:tcPr>
          <w:p w14:paraId="753E79A7" w14:textId="5CE9AAC5" w:rsidR="00C92380" w:rsidRPr="00C92380" w:rsidRDefault="00C92380" w:rsidP="00C92380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2</w:t>
            </w:r>
          </w:p>
        </w:tc>
        <w:tc>
          <w:tcPr>
            <w:tcW w:w="8775" w:type="dxa"/>
          </w:tcPr>
          <w:p w14:paraId="78CDEB28" w14:textId="3D0D6424" w:rsidR="00C92380" w:rsidRPr="00C92380" w:rsidRDefault="00C92380" w:rsidP="00C9238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C04E3">
              <w:rPr>
                <w:rFonts w:cstheme="minorHAnsi"/>
              </w:rPr>
              <w:t xml:space="preserve">Uchwały </w:t>
            </w:r>
            <w:r w:rsidR="00EB286B" w:rsidRPr="001A2932">
              <w:rPr>
                <w:rFonts w:cstheme="minorHAnsi"/>
              </w:rPr>
              <w:t xml:space="preserve">właściwego </w:t>
            </w:r>
            <w:r w:rsidRPr="001A2932">
              <w:rPr>
                <w:rFonts w:cstheme="minorHAnsi"/>
              </w:rPr>
              <w:t>organu o</w:t>
            </w:r>
            <w:r w:rsidRPr="009C04E3">
              <w:rPr>
                <w:rFonts w:cstheme="minorHAnsi"/>
              </w:rPr>
              <w:t xml:space="preserve"> podziale zysku/pokryciu straty </w:t>
            </w:r>
            <w:r w:rsidRPr="00A96468">
              <w:rPr>
                <w:rFonts w:cstheme="minorHAnsi"/>
              </w:rPr>
              <w:t xml:space="preserve">za </w:t>
            </w:r>
            <w:r w:rsidRPr="00A96468">
              <w:t>2</w:t>
            </w:r>
            <w:r w:rsidRPr="009C04E3">
              <w:t xml:space="preserve"> ostatnie zamknięte lata obrachunkowe</w:t>
            </w:r>
            <w:r w:rsidRPr="009C04E3">
              <w:rPr>
                <w:rFonts w:cstheme="minorHAnsi"/>
              </w:rPr>
              <w:t>;</w:t>
            </w:r>
          </w:p>
        </w:tc>
      </w:tr>
      <w:tr w:rsidR="00C92380" w:rsidRPr="00C92380" w14:paraId="2650EA42" w14:textId="77777777" w:rsidTr="00F4493B">
        <w:trPr>
          <w:gridAfter w:val="1"/>
          <w:wAfter w:w="13" w:type="dxa"/>
          <w:jc w:val="center"/>
        </w:trPr>
        <w:tc>
          <w:tcPr>
            <w:tcW w:w="421" w:type="dxa"/>
          </w:tcPr>
          <w:p w14:paraId="11FD0856" w14:textId="0B494141" w:rsidR="00C92380" w:rsidRPr="00C92380" w:rsidRDefault="00C92380" w:rsidP="00C92380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8775" w:type="dxa"/>
          </w:tcPr>
          <w:p w14:paraId="33357EDE" w14:textId="45C79E3B" w:rsidR="00C92380" w:rsidRPr="00C92380" w:rsidRDefault="00C92380" w:rsidP="00C9238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C04E3">
              <w:rPr>
                <w:rFonts w:cstheme="minorHAnsi"/>
              </w:rPr>
              <w:t xml:space="preserve">Uchwała </w:t>
            </w:r>
            <w:r w:rsidR="00EB286B" w:rsidRPr="001A2932">
              <w:rPr>
                <w:rFonts w:cstheme="minorHAnsi"/>
              </w:rPr>
              <w:t>właściwego</w:t>
            </w:r>
            <w:r w:rsidR="00EB286B">
              <w:rPr>
                <w:rFonts w:cstheme="minorHAnsi"/>
              </w:rPr>
              <w:t xml:space="preserve"> </w:t>
            </w:r>
            <w:r w:rsidRPr="009C04E3">
              <w:rPr>
                <w:rFonts w:cstheme="minorHAnsi"/>
              </w:rPr>
              <w:t xml:space="preserve">organu zatwierdzająca sprawozdanie finansowe za </w:t>
            </w:r>
            <w:r w:rsidRPr="00A96468">
              <w:t>2 o</w:t>
            </w:r>
            <w:r w:rsidRPr="009C04E3">
              <w:t>statnie zamknięte lata obrachunkowe</w:t>
            </w:r>
            <w:r w:rsidRPr="009C04E3">
              <w:rPr>
                <w:rFonts w:cstheme="minorHAnsi"/>
              </w:rPr>
              <w:t xml:space="preserve"> (zawierające bilans, rachunek RZS, przepływy pieniężne, sprawozdania ze zmian w kapitale, sprawozdanie z działalności jednostki</w:t>
            </w:r>
            <w:r w:rsidR="007530B3">
              <w:rPr>
                <w:rFonts w:cstheme="minorHAnsi"/>
              </w:rPr>
              <w:t xml:space="preserve"> – jeśli dotyczy</w:t>
            </w:r>
            <w:r w:rsidRPr="009C04E3">
              <w:t>)</w:t>
            </w:r>
            <w:r w:rsidR="005D44A0">
              <w:t xml:space="preserve"> oraz dane bieżące za ostatni rok obrotowy</w:t>
            </w:r>
            <w:r w:rsidRPr="009C04E3">
              <w:t>;</w:t>
            </w:r>
          </w:p>
        </w:tc>
      </w:tr>
      <w:tr w:rsidR="00C92380" w:rsidRPr="00C92380" w14:paraId="245D85C7" w14:textId="77777777" w:rsidTr="00F4493B">
        <w:trPr>
          <w:gridAfter w:val="1"/>
          <w:wAfter w:w="13" w:type="dxa"/>
          <w:jc w:val="center"/>
        </w:trPr>
        <w:tc>
          <w:tcPr>
            <w:tcW w:w="421" w:type="dxa"/>
          </w:tcPr>
          <w:p w14:paraId="3D5303FB" w14:textId="14590D7E" w:rsidR="00C92380" w:rsidRPr="00C92380" w:rsidRDefault="00C92380" w:rsidP="00C92380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4</w:t>
            </w:r>
          </w:p>
        </w:tc>
        <w:tc>
          <w:tcPr>
            <w:tcW w:w="8775" w:type="dxa"/>
          </w:tcPr>
          <w:p w14:paraId="34CC8029" w14:textId="180F9CB5" w:rsidR="00C92380" w:rsidRPr="00C92380" w:rsidRDefault="00C92380" w:rsidP="00C9238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C04E3">
              <w:t xml:space="preserve">Raport o sytuacji bieżącej podmiotu, sporządzony zgodnie z ustawą o dział. </w:t>
            </w:r>
            <w:r w:rsidR="00407B37" w:rsidRPr="009C04E3">
              <w:t>L</w:t>
            </w:r>
            <w:r w:rsidRPr="009C04E3">
              <w:t>eczniczej</w:t>
            </w:r>
            <w:r w:rsidRPr="00407B37">
              <w:t>;</w:t>
            </w:r>
          </w:p>
        </w:tc>
      </w:tr>
      <w:tr w:rsidR="00C92380" w:rsidRPr="00C92380" w14:paraId="3D171C54" w14:textId="77777777" w:rsidTr="00F4493B">
        <w:trPr>
          <w:gridAfter w:val="1"/>
          <w:wAfter w:w="13" w:type="dxa"/>
          <w:jc w:val="center"/>
        </w:trPr>
        <w:tc>
          <w:tcPr>
            <w:tcW w:w="421" w:type="dxa"/>
          </w:tcPr>
          <w:p w14:paraId="1A6E13A6" w14:textId="530D5586" w:rsidR="00C92380" w:rsidRPr="00C92380" w:rsidRDefault="00C92380" w:rsidP="00C92380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lastRenderedPageBreak/>
              <w:t>5</w:t>
            </w:r>
          </w:p>
        </w:tc>
        <w:tc>
          <w:tcPr>
            <w:tcW w:w="8775" w:type="dxa"/>
          </w:tcPr>
          <w:p w14:paraId="0BF47AC9" w14:textId="256CBD7D" w:rsidR="00C92380" w:rsidRPr="00C92380" w:rsidRDefault="00C92380" w:rsidP="00C9238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C04E3">
              <w:t>Program naprawczy wraz ze sprawozdaniem z jego realizacji (w sytuacji zakończenia roku ubiegłego stratą;</w:t>
            </w:r>
          </w:p>
        </w:tc>
      </w:tr>
      <w:tr w:rsidR="00C92380" w:rsidRPr="00C92380" w14:paraId="73D6A222" w14:textId="77777777" w:rsidTr="00F4493B">
        <w:trPr>
          <w:gridAfter w:val="1"/>
          <w:wAfter w:w="13" w:type="dxa"/>
          <w:jc w:val="center"/>
        </w:trPr>
        <w:tc>
          <w:tcPr>
            <w:tcW w:w="421" w:type="dxa"/>
          </w:tcPr>
          <w:p w14:paraId="1CFFACA8" w14:textId="51451741" w:rsidR="00C92380" w:rsidRPr="00C92380" w:rsidRDefault="00C92380" w:rsidP="00C92380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6</w:t>
            </w:r>
          </w:p>
        </w:tc>
        <w:tc>
          <w:tcPr>
            <w:tcW w:w="8775" w:type="dxa"/>
          </w:tcPr>
          <w:p w14:paraId="178F69B2" w14:textId="6CE68993" w:rsidR="00A96468" w:rsidRPr="00A96468" w:rsidRDefault="00C92380" w:rsidP="00A9646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lang w:eastAsia="pl-PL"/>
              </w:rPr>
            </w:pPr>
            <w:r w:rsidRPr="009C04E3">
              <w:t>Uchwała</w:t>
            </w:r>
            <w:r w:rsidR="00EB286B">
              <w:t xml:space="preserve"> </w:t>
            </w:r>
            <w:r w:rsidR="00EB286B" w:rsidRPr="001A2932">
              <w:t>właściwego organu</w:t>
            </w:r>
            <w:r w:rsidR="001A2932">
              <w:t>/</w:t>
            </w:r>
            <w:r w:rsidRPr="001A2932">
              <w:t xml:space="preserve">Rady Społecznej </w:t>
            </w:r>
            <w:r w:rsidRPr="009C04E3">
              <w:t xml:space="preserve">w sprawie </w:t>
            </w:r>
            <w:r w:rsidR="00EB286B">
              <w:t>zezwolenia/</w:t>
            </w:r>
            <w:r w:rsidRPr="009C04E3">
              <w:t>zaopiniowania zaciągnięci</w:t>
            </w:r>
            <w:r w:rsidR="00EB286B">
              <w:t xml:space="preserve">a </w:t>
            </w:r>
            <w:r w:rsidRPr="009C04E3">
              <w:t>przedmiotowej pożyczki;</w:t>
            </w:r>
          </w:p>
        </w:tc>
      </w:tr>
      <w:tr w:rsidR="00C92380" w:rsidRPr="00C92380" w14:paraId="43F63D53" w14:textId="77777777" w:rsidTr="00F4493B">
        <w:trPr>
          <w:gridAfter w:val="1"/>
          <w:wAfter w:w="13" w:type="dxa"/>
          <w:jc w:val="center"/>
        </w:trPr>
        <w:tc>
          <w:tcPr>
            <w:tcW w:w="421" w:type="dxa"/>
          </w:tcPr>
          <w:p w14:paraId="757F02C4" w14:textId="2A567A1B" w:rsidR="00C92380" w:rsidRPr="00C92380" w:rsidRDefault="00C92380" w:rsidP="00C92380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7</w:t>
            </w:r>
          </w:p>
        </w:tc>
        <w:tc>
          <w:tcPr>
            <w:tcW w:w="8775" w:type="dxa"/>
          </w:tcPr>
          <w:p w14:paraId="249A0673" w14:textId="565EA65E" w:rsidR="00C92380" w:rsidRPr="00C92380" w:rsidRDefault="00C92380" w:rsidP="00C9238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C04E3">
              <w:t>Deklaracje podatkowe dotyczące podatku dochodowego (PIT,CIT) za 2 ostatnie zamknięte lata obrachunkowe</w:t>
            </w:r>
            <w:r w:rsidR="000172DC">
              <w:t>;</w:t>
            </w:r>
          </w:p>
        </w:tc>
      </w:tr>
      <w:tr w:rsidR="00C92380" w:rsidRPr="00C92380" w14:paraId="2F3B683A" w14:textId="77777777" w:rsidTr="00F4493B">
        <w:trPr>
          <w:gridAfter w:val="1"/>
          <w:wAfter w:w="13" w:type="dxa"/>
          <w:jc w:val="center"/>
        </w:trPr>
        <w:tc>
          <w:tcPr>
            <w:tcW w:w="421" w:type="dxa"/>
          </w:tcPr>
          <w:p w14:paraId="7878CD47" w14:textId="61547918" w:rsidR="00C92380" w:rsidRPr="00C92380" w:rsidRDefault="003A70C1" w:rsidP="00C92380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8</w:t>
            </w:r>
          </w:p>
        </w:tc>
        <w:tc>
          <w:tcPr>
            <w:tcW w:w="8775" w:type="dxa"/>
          </w:tcPr>
          <w:p w14:paraId="4D68240A" w14:textId="4ABE2218" w:rsidR="00C92380" w:rsidRPr="00C92380" w:rsidRDefault="00C92380" w:rsidP="00C9238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059B4">
              <w:rPr>
                <w:rFonts w:cstheme="minorHAnsi"/>
              </w:rPr>
              <w:t xml:space="preserve">Aktualne zaświadczenia o niezaleganiu z należnościami </w:t>
            </w:r>
            <w:r w:rsidRPr="001059B4">
              <w:rPr>
                <w:rFonts w:cstheme="minorHAnsi"/>
                <w:bCs/>
                <w:iCs/>
              </w:rPr>
              <w:t>względem Urzędu Skarbowego i Zakładu Ubezpieczeń Społecznych, sporządzone nie wcześniej niż 3 miesiące przed dniem złożenia Wniosku o Pożyczkę, (wnioskodawca nie może posiadać układu ratalnego lub odroczonego terminu płatności wymagalnych składek);</w:t>
            </w:r>
          </w:p>
        </w:tc>
      </w:tr>
      <w:tr w:rsidR="003A70C1" w:rsidRPr="00C92380" w14:paraId="16CB859A" w14:textId="77777777" w:rsidTr="00F4493B">
        <w:trPr>
          <w:gridAfter w:val="1"/>
          <w:wAfter w:w="13" w:type="dxa"/>
          <w:jc w:val="center"/>
        </w:trPr>
        <w:tc>
          <w:tcPr>
            <w:tcW w:w="421" w:type="dxa"/>
          </w:tcPr>
          <w:p w14:paraId="0116CFB8" w14:textId="18D1228A" w:rsidR="003A70C1" w:rsidRDefault="003A70C1" w:rsidP="00C92380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9</w:t>
            </w:r>
          </w:p>
        </w:tc>
        <w:tc>
          <w:tcPr>
            <w:tcW w:w="8775" w:type="dxa"/>
          </w:tcPr>
          <w:p w14:paraId="632B7F9D" w14:textId="6CC99A68" w:rsidR="003A70C1" w:rsidRPr="006962AA" w:rsidRDefault="006962AA" w:rsidP="00C9238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highlight w:val="yellow"/>
              </w:rPr>
            </w:pPr>
            <w:r w:rsidRPr="000D3F32">
              <w:rPr>
                <w:bCs/>
              </w:rPr>
              <w:t xml:space="preserve">Uchwała </w:t>
            </w:r>
            <w:r w:rsidR="00EB286B" w:rsidRPr="001A2932">
              <w:rPr>
                <w:rFonts w:cstheme="minorHAnsi"/>
              </w:rPr>
              <w:t>właściwego</w:t>
            </w:r>
            <w:r w:rsidR="00EB286B">
              <w:rPr>
                <w:rFonts w:cstheme="minorHAnsi"/>
              </w:rPr>
              <w:t xml:space="preserve"> </w:t>
            </w:r>
            <w:r w:rsidR="00EB286B" w:rsidRPr="009C04E3">
              <w:rPr>
                <w:rFonts w:cstheme="minorHAnsi"/>
              </w:rPr>
              <w:t xml:space="preserve">organu </w:t>
            </w:r>
            <w:r w:rsidRPr="000D3F32">
              <w:rPr>
                <w:bCs/>
              </w:rPr>
              <w:t>w sprawie powołania dyrektora jednostki/powierzenia pełnienia  obowiązków dyrektora jednostki</w:t>
            </w:r>
            <w:r w:rsidR="001A2932">
              <w:rPr>
                <w:bCs/>
              </w:rPr>
              <w:t xml:space="preserve"> (jeśli dotyczy)</w:t>
            </w:r>
            <w:r w:rsidR="000172DC">
              <w:rPr>
                <w:bCs/>
              </w:rPr>
              <w:t>;</w:t>
            </w:r>
          </w:p>
        </w:tc>
      </w:tr>
      <w:tr w:rsidR="00C92380" w:rsidRPr="00C92380" w14:paraId="0F8B19BC" w14:textId="77777777" w:rsidTr="00F4493B">
        <w:trPr>
          <w:gridAfter w:val="1"/>
          <w:wAfter w:w="13" w:type="dxa"/>
          <w:jc w:val="center"/>
        </w:trPr>
        <w:tc>
          <w:tcPr>
            <w:tcW w:w="421" w:type="dxa"/>
          </w:tcPr>
          <w:p w14:paraId="1C607783" w14:textId="1B996116" w:rsidR="00C92380" w:rsidRPr="00CD4CC9" w:rsidRDefault="003A70C1" w:rsidP="00C92380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10</w:t>
            </w:r>
          </w:p>
        </w:tc>
        <w:tc>
          <w:tcPr>
            <w:tcW w:w="8775" w:type="dxa"/>
          </w:tcPr>
          <w:p w14:paraId="3BD5AE43" w14:textId="4AC65518" w:rsidR="00C92380" w:rsidRPr="00CD4CC9" w:rsidRDefault="00C92380" w:rsidP="00C9238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CD4CC9">
              <w:rPr>
                <w:bCs/>
              </w:rPr>
              <w:t>Dokumenty dotyczące proponowanych przez Wnioskodawcę zabezpieczeń Pożyczki</w:t>
            </w:r>
            <w:r w:rsidR="000172DC">
              <w:rPr>
                <w:bCs/>
              </w:rPr>
              <w:t>;</w:t>
            </w:r>
          </w:p>
        </w:tc>
      </w:tr>
      <w:tr w:rsidR="00B15CC6" w:rsidRPr="00C92380" w14:paraId="0971F50C" w14:textId="77777777" w:rsidTr="00F4493B">
        <w:trPr>
          <w:gridAfter w:val="1"/>
          <w:wAfter w:w="13" w:type="dxa"/>
          <w:jc w:val="center"/>
        </w:trPr>
        <w:tc>
          <w:tcPr>
            <w:tcW w:w="421" w:type="dxa"/>
          </w:tcPr>
          <w:p w14:paraId="65D98676" w14:textId="6E129E7F" w:rsidR="00B15CC6" w:rsidRDefault="00B15CC6" w:rsidP="00C92380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11</w:t>
            </w:r>
          </w:p>
        </w:tc>
        <w:tc>
          <w:tcPr>
            <w:tcW w:w="8775" w:type="dxa"/>
          </w:tcPr>
          <w:p w14:paraId="650845FD" w14:textId="5A6EBC07" w:rsidR="00B15CC6" w:rsidRPr="00B03270" w:rsidRDefault="00B15CC6" w:rsidP="00B15CC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Cs/>
              </w:rPr>
            </w:pPr>
            <w:r w:rsidRPr="00B03270">
              <w:rPr>
                <w:rFonts w:eastAsia="Times New Roman"/>
              </w:rPr>
              <w:t>Informacja na temat zawartej/</w:t>
            </w:r>
            <w:r w:rsidR="005674D6" w:rsidRPr="00B03270">
              <w:rPr>
                <w:rFonts w:eastAsia="Times New Roman"/>
              </w:rPr>
              <w:t>y</w:t>
            </w:r>
            <w:r w:rsidRPr="00B03270">
              <w:rPr>
                <w:rFonts w:eastAsia="Times New Roman"/>
              </w:rPr>
              <w:t>ch umowy/ów z Narodowym Funduszem Zdrowia na świadczenie usług w zakresie zgodnym z realizowanym przedsięwzięciem</w:t>
            </w:r>
            <w:r w:rsidR="00407B37" w:rsidRPr="00B03270">
              <w:rPr>
                <w:rFonts w:eastAsia="Times New Roman"/>
              </w:rPr>
              <w:t xml:space="preserve"> </w:t>
            </w:r>
            <w:r w:rsidR="00407B37" w:rsidRPr="004B7B9B">
              <w:rPr>
                <w:rFonts w:eastAsia="Times New Roman"/>
              </w:rPr>
              <w:t>(Umowa wraz z ostatnim aneksem</w:t>
            </w:r>
            <w:r w:rsidR="00407B37" w:rsidRPr="00B03270">
              <w:rPr>
                <w:rFonts w:eastAsia="Times New Roman"/>
              </w:rPr>
              <w:t>)</w:t>
            </w:r>
            <w:r w:rsidR="000172DC" w:rsidRPr="00B03270">
              <w:rPr>
                <w:rFonts w:eastAsia="Times New Roman"/>
              </w:rPr>
              <w:t>;</w:t>
            </w:r>
          </w:p>
        </w:tc>
      </w:tr>
      <w:bookmarkEnd w:id="1"/>
      <w:tr w:rsidR="009661B3" w:rsidRPr="00C92380" w14:paraId="265AACEA" w14:textId="77777777" w:rsidTr="00F4493B">
        <w:trPr>
          <w:trHeight w:val="737"/>
          <w:jc w:val="center"/>
        </w:trPr>
        <w:tc>
          <w:tcPr>
            <w:tcW w:w="421" w:type="dxa"/>
            <w:shd w:val="clear" w:color="auto" w:fill="D5DCE4" w:themeFill="text2" w:themeFillTint="33"/>
            <w:vAlign w:val="center"/>
          </w:tcPr>
          <w:p w14:paraId="4CC83D34" w14:textId="77777777" w:rsidR="009661B3" w:rsidRPr="00C92380" w:rsidRDefault="009661B3" w:rsidP="00F61EF2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8788" w:type="dxa"/>
            <w:gridSpan w:val="2"/>
            <w:shd w:val="clear" w:color="auto" w:fill="D5DCE4" w:themeFill="text2" w:themeFillTint="33"/>
            <w:vAlign w:val="center"/>
          </w:tcPr>
          <w:p w14:paraId="38E0E269" w14:textId="77777777" w:rsidR="009661B3" w:rsidRPr="00C92380" w:rsidRDefault="009661B3" w:rsidP="00F61EF2">
            <w:pPr>
              <w:jc w:val="center"/>
              <w:rPr>
                <w:b/>
                <w:bCs/>
              </w:rPr>
            </w:pPr>
            <w:r w:rsidRPr="00C92380">
              <w:rPr>
                <w:b/>
                <w:bCs/>
              </w:rPr>
              <w:t>JEDNOSTKI SAMORZĄDU TERYTORIALNEGO</w:t>
            </w:r>
          </w:p>
        </w:tc>
      </w:tr>
      <w:tr w:rsidR="009661B3" w:rsidRPr="00C92380" w14:paraId="44EAB335" w14:textId="77777777" w:rsidTr="00F4493B">
        <w:trPr>
          <w:jc w:val="center"/>
        </w:trPr>
        <w:tc>
          <w:tcPr>
            <w:tcW w:w="421" w:type="dxa"/>
          </w:tcPr>
          <w:p w14:paraId="7FA84D84" w14:textId="77777777" w:rsidR="009661B3" w:rsidRPr="00C92380" w:rsidRDefault="009661B3" w:rsidP="00F61EF2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1</w:t>
            </w:r>
          </w:p>
        </w:tc>
        <w:tc>
          <w:tcPr>
            <w:tcW w:w="8788" w:type="dxa"/>
            <w:gridSpan w:val="2"/>
          </w:tcPr>
          <w:p w14:paraId="76B2D037" w14:textId="77777777" w:rsidR="009661B3" w:rsidRPr="00C92380" w:rsidRDefault="009661B3" w:rsidP="00F61EF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D47390">
              <w:rPr>
                <w:rFonts w:eastAsia="Calibri" w:cstheme="minorHAnsi"/>
                <w:bCs/>
                <w:color w:val="000000"/>
              </w:rPr>
              <w:t>Uchwała w sprawie uchwalenia budżetu na obecny rok budżetowy  (lub projekt uchwały budżetowej – w takim przypadku wymagane jest przedstawienie uchwały budżetowej niezwłocznie po jej uchwaleniu), uwzględniająca planowane do wykonania Przedsięwzięcie oraz</w:t>
            </w:r>
            <w:r w:rsidRPr="00D47390">
              <w:t xml:space="preserve"> źródło jego finansowania</w:t>
            </w:r>
            <w:r w:rsidRPr="00D47390">
              <w:rPr>
                <w:rFonts w:eastAsia="Calibri" w:cstheme="minorHAnsi"/>
              </w:rPr>
              <w:t>;</w:t>
            </w:r>
          </w:p>
        </w:tc>
      </w:tr>
      <w:tr w:rsidR="009661B3" w:rsidRPr="00C92380" w14:paraId="0F8A9B91" w14:textId="77777777" w:rsidTr="00F4493B">
        <w:trPr>
          <w:jc w:val="center"/>
        </w:trPr>
        <w:tc>
          <w:tcPr>
            <w:tcW w:w="421" w:type="dxa"/>
          </w:tcPr>
          <w:p w14:paraId="7AE9E160" w14:textId="77777777" w:rsidR="009661B3" w:rsidRPr="00C92380" w:rsidRDefault="009661B3" w:rsidP="00F61EF2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2</w:t>
            </w:r>
          </w:p>
        </w:tc>
        <w:tc>
          <w:tcPr>
            <w:tcW w:w="8788" w:type="dxa"/>
            <w:gridSpan w:val="2"/>
          </w:tcPr>
          <w:p w14:paraId="79781A01" w14:textId="77777777" w:rsidR="009661B3" w:rsidRPr="00C92380" w:rsidRDefault="009661B3" w:rsidP="00F61EF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D47390">
              <w:rPr>
                <w:rFonts w:eastAsia="Calibri" w:cstheme="minorHAnsi"/>
                <w:bCs/>
                <w:color w:val="000000"/>
              </w:rPr>
              <w:t xml:space="preserve">Uchwała w sprawie </w:t>
            </w:r>
            <w:r w:rsidRPr="00D47390">
              <w:rPr>
                <w:rFonts w:eastAsia="Calibri" w:cstheme="minorHAnsi"/>
              </w:rPr>
              <w:t>wieloletniej prognozy finansowej wraz z załącznikami i ostatnimi zmianami;</w:t>
            </w:r>
          </w:p>
        </w:tc>
      </w:tr>
      <w:tr w:rsidR="009661B3" w:rsidRPr="00C92380" w14:paraId="68C9706E" w14:textId="77777777" w:rsidTr="00F4493B">
        <w:trPr>
          <w:jc w:val="center"/>
        </w:trPr>
        <w:tc>
          <w:tcPr>
            <w:tcW w:w="421" w:type="dxa"/>
          </w:tcPr>
          <w:p w14:paraId="537EBF40" w14:textId="77777777" w:rsidR="009661B3" w:rsidRPr="00C92380" w:rsidRDefault="009661B3" w:rsidP="00F61EF2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8788" w:type="dxa"/>
            <w:gridSpan w:val="2"/>
          </w:tcPr>
          <w:p w14:paraId="407BCF38" w14:textId="77777777" w:rsidR="009661B3" w:rsidRPr="00C92380" w:rsidRDefault="009661B3" w:rsidP="00F61EF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D47390">
              <w:rPr>
                <w:rFonts w:eastAsia="Calibri" w:cstheme="minorHAnsi"/>
              </w:rPr>
              <w:t xml:space="preserve">Ostatnio wydana Uchwała Składu Orzekającego Regionalnej Izby Obrachunkowej w sprawie wydania opinii o przedłożonym sprawozdaniu z wykonania budżetu wraz z informacją o stanie mienia; </w:t>
            </w:r>
          </w:p>
        </w:tc>
      </w:tr>
      <w:tr w:rsidR="009661B3" w:rsidRPr="00C92380" w14:paraId="1F4B077E" w14:textId="77777777" w:rsidTr="00F4493B">
        <w:trPr>
          <w:jc w:val="center"/>
        </w:trPr>
        <w:tc>
          <w:tcPr>
            <w:tcW w:w="421" w:type="dxa"/>
          </w:tcPr>
          <w:p w14:paraId="12EB2B0B" w14:textId="77777777" w:rsidR="009661B3" w:rsidRPr="00C92380" w:rsidRDefault="009661B3" w:rsidP="00F61EF2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4</w:t>
            </w:r>
          </w:p>
        </w:tc>
        <w:tc>
          <w:tcPr>
            <w:tcW w:w="8788" w:type="dxa"/>
            <w:gridSpan w:val="2"/>
          </w:tcPr>
          <w:p w14:paraId="62DEFADE" w14:textId="77777777" w:rsidR="009661B3" w:rsidRPr="00C92380" w:rsidRDefault="009661B3" w:rsidP="00F61EF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D47390">
              <w:rPr>
                <w:rFonts w:eastAsia="Calibri" w:cstheme="minorHAnsi"/>
              </w:rPr>
              <w:t>Uchwała Składu Orzekającego Regionalnej Izby Obrachunkowej w sprawie wydania opinii o przedłożonym projekcie budżetu na bieżący rok,</w:t>
            </w:r>
          </w:p>
        </w:tc>
      </w:tr>
      <w:tr w:rsidR="009661B3" w:rsidRPr="00C92380" w14:paraId="0610C44B" w14:textId="77777777" w:rsidTr="00F4493B">
        <w:trPr>
          <w:jc w:val="center"/>
        </w:trPr>
        <w:tc>
          <w:tcPr>
            <w:tcW w:w="421" w:type="dxa"/>
          </w:tcPr>
          <w:p w14:paraId="1C6B3562" w14:textId="77777777" w:rsidR="009661B3" w:rsidRPr="00C92380" w:rsidRDefault="009661B3" w:rsidP="00F61EF2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5</w:t>
            </w:r>
          </w:p>
        </w:tc>
        <w:tc>
          <w:tcPr>
            <w:tcW w:w="8788" w:type="dxa"/>
            <w:gridSpan w:val="2"/>
          </w:tcPr>
          <w:p w14:paraId="57EBA473" w14:textId="77777777" w:rsidR="009661B3" w:rsidRPr="00C92380" w:rsidRDefault="009661B3" w:rsidP="00F61EF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D47390">
              <w:rPr>
                <w:rFonts w:eastAsia="Calibri" w:cstheme="minorHAnsi"/>
                <w:bCs/>
                <w:color w:val="000000"/>
              </w:rPr>
              <w:t>Uchwała organu stanowiącego w sprawie zaciągnięcia pożyczki, określająca kwotę pożyczki, okres spłaty, źródła spłaty,  prawne zabezpieczenie spłaty pożyczki oraz upoważnienie do wszelkich czynności związanych z uzyskaniem pożyczki przez organ wykonawczy;</w:t>
            </w:r>
          </w:p>
        </w:tc>
      </w:tr>
      <w:tr w:rsidR="009661B3" w:rsidRPr="00C92380" w14:paraId="445D83DF" w14:textId="77777777" w:rsidTr="00F4493B">
        <w:trPr>
          <w:jc w:val="center"/>
        </w:trPr>
        <w:tc>
          <w:tcPr>
            <w:tcW w:w="421" w:type="dxa"/>
          </w:tcPr>
          <w:p w14:paraId="4C473608" w14:textId="77777777" w:rsidR="009661B3" w:rsidRPr="00C92380" w:rsidRDefault="009661B3" w:rsidP="00F61EF2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6</w:t>
            </w:r>
          </w:p>
        </w:tc>
        <w:tc>
          <w:tcPr>
            <w:tcW w:w="8788" w:type="dxa"/>
            <w:gridSpan w:val="2"/>
          </w:tcPr>
          <w:p w14:paraId="62F0A101" w14:textId="77777777" w:rsidR="009661B3" w:rsidRPr="00C92380" w:rsidRDefault="009661B3" w:rsidP="00F61EF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D47390">
              <w:rPr>
                <w:rFonts w:cstheme="minorHAnsi"/>
              </w:rPr>
              <w:t>Uchwała Składu Orzekającego RIO w sprawie zaopiniowania możliwości spłaty przedmiotowej pożyczki</w:t>
            </w:r>
            <w:r w:rsidRPr="00D47390">
              <w:rPr>
                <w:rFonts w:eastAsia="Calibri" w:cstheme="minorHAnsi"/>
              </w:rPr>
              <w:t>;</w:t>
            </w:r>
          </w:p>
        </w:tc>
      </w:tr>
      <w:tr w:rsidR="009661B3" w:rsidRPr="00C92380" w14:paraId="7D352FA9" w14:textId="77777777" w:rsidTr="00F4493B">
        <w:trPr>
          <w:jc w:val="center"/>
        </w:trPr>
        <w:tc>
          <w:tcPr>
            <w:tcW w:w="421" w:type="dxa"/>
          </w:tcPr>
          <w:p w14:paraId="5298DA0D" w14:textId="77777777" w:rsidR="009661B3" w:rsidRPr="00C92380" w:rsidRDefault="009661B3" w:rsidP="00F61EF2">
            <w:pPr>
              <w:autoSpaceDE w:val="0"/>
              <w:autoSpaceDN w:val="0"/>
              <w:adjustRightInd w:val="0"/>
              <w:spacing w:before="60" w:after="60" w:line="23" w:lineRule="atLeast"/>
              <w:jc w:val="both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7</w:t>
            </w:r>
          </w:p>
        </w:tc>
        <w:tc>
          <w:tcPr>
            <w:tcW w:w="8788" w:type="dxa"/>
            <w:gridSpan w:val="2"/>
          </w:tcPr>
          <w:p w14:paraId="4CF20EF8" w14:textId="77777777" w:rsidR="009661B3" w:rsidRPr="00C92380" w:rsidRDefault="009661B3" w:rsidP="00F61EF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D47390">
              <w:rPr>
                <w:rFonts w:cstheme="minorHAnsi"/>
              </w:rPr>
              <w:t xml:space="preserve">Oświadczenie o niezaleganiu z należnościami </w:t>
            </w:r>
            <w:r w:rsidRPr="00D47390">
              <w:rPr>
                <w:rFonts w:cstheme="minorHAnsi"/>
                <w:bCs/>
                <w:iCs/>
              </w:rPr>
              <w:t>względem Urzędu Skarbowego i Zakładu Ubezpieczeń Społecznych na dzień złożenia wniosku o pożyczkę (</w:t>
            </w:r>
            <w:r>
              <w:rPr>
                <w:rFonts w:cstheme="minorHAnsi"/>
                <w:bCs/>
                <w:i/>
              </w:rPr>
              <w:t>Wzór KPFR</w:t>
            </w:r>
            <w:r w:rsidRPr="00D47390">
              <w:rPr>
                <w:rFonts w:cstheme="minorHAnsi"/>
                <w:bCs/>
                <w:iCs/>
              </w:rPr>
              <w:t>),</w:t>
            </w:r>
          </w:p>
        </w:tc>
      </w:tr>
    </w:tbl>
    <w:p w14:paraId="001E02BE" w14:textId="77777777" w:rsidR="00C826BD" w:rsidRDefault="00C826BD" w:rsidP="000D3F32">
      <w:pPr>
        <w:spacing w:after="0" w:line="276" w:lineRule="auto"/>
        <w:jc w:val="both"/>
        <w:rPr>
          <w:rFonts w:cstheme="minorHAnsi"/>
          <w:b/>
          <w:bCs/>
          <w:u w:val="single"/>
        </w:rPr>
      </w:pPr>
    </w:p>
    <w:p w14:paraId="0E1BE116" w14:textId="69994B29" w:rsidR="00E62204" w:rsidRPr="000D3F32" w:rsidRDefault="00E62204" w:rsidP="000D3F32">
      <w:pPr>
        <w:spacing w:after="0" w:line="23" w:lineRule="atLeast"/>
        <w:jc w:val="both"/>
        <w:rPr>
          <w:rFonts w:eastAsia="Calibri" w:cstheme="minorHAnsi"/>
          <w:b/>
          <w:bCs/>
          <w:kern w:val="0"/>
          <w:lang w:eastAsia="pl-PL"/>
          <w14:ligatures w14:val="none"/>
        </w:rPr>
      </w:pPr>
      <w:r w:rsidRPr="00FE02EE">
        <w:rPr>
          <w:rFonts w:eastAsia="Calibri" w:cstheme="minorHAnsi"/>
          <w:b/>
          <w:bCs/>
          <w:kern w:val="0"/>
          <w:lang w:eastAsia="pl-PL"/>
          <w14:ligatures w14:val="none"/>
        </w:rPr>
        <w:t>Powyższy wykaz dokumentów nie jest katalogiem zamkniętym i w uzasadnionych przypadkach może zostać uzupełniony o dodatkowe informacje lub dokumenty, które okażą się niezbędne do rzetelnej i profesjonalnej oceny Wnioskodawców oraz Przedsięwzięć.</w:t>
      </w:r>
    </w:p>
    <w:sectPr w:rsidR="00E62204" w:rsidRPr="000D3F32" w:rsidSect="000D3F32">
      <w:headerReference w:type="default" r:id="rId7"/>
      <w:footerReference w:type="default" r:id="rId8"/>
      <w:pgSz w:w="11906" w:h="16838"/>
      <w:pgMar w:top="1134" w:right="1133" w:bottom="1134" w:left="1134" w:header="708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3EC31" w14:textId="77777777" w:rsidR="00464792" w:rsidRDefault="00464792" w:rsidP="007E5685">
      <w:pPr>
        <w:spacing w:after="0" w:line="240" w:lineRule="auto"/>
      </w:pPr>
      <w:r>
        <w:separator/>
      </w:r>
    </w:p>
  </w:endnote>
  <w:endnote w:type="continuationSeparator" w:id="0">
    <w:p w14:paraId="1B61A83C" w14:textId="77777777" w:rsidR="00464792" w:rsidRDefault="00464792" w:rsidP="007E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7455966"/>
      <w:docPartObj>
        <w:docPartGallery w:val="Page Numbers (Bottom of Page)"/>
        <w:docPartUnique/>
      </w:docPartObj>
    </w:sdtPr>
    <w:sdtEndPr/>
    <w:sdtContent>
      <w:p w14:paraId="5EA01154" w14:textId="6438F4F1" w:rsidR="00694DFB" w:rsidRDefault="00694D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32EE3C" w14:textId="5BF27FCB" w:rsidR="007E5685" w:rsidRDefault="00A96468">
    <w:pPr>
      <w:pStyle w:val="Stopka"/>
    </w:pPr>
    <w:r>
      <w:rPr>
        <w:noProof/>
      </w:rPr>
      <w:drawing>
        <wp:inline distT="0" distB="0" distL="0" distR="0" wp14:anchorId="2FBE3990" wp14:editId="09C854C8">
          <wp:extent cx="1823085" cy="694690"/>
          <wp:effectExtent l="0" t="0" r="5715" b="0"/>
          <wp:docPr id="8035263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</w:t>
    </w:r>
    <w:r>
      <w:rPr>
        <w:noProof/>
      </w:rPr>
      <w:drawing>
        <wp:inline distT="0" distB="0" distL="0" distR="0" wp14:anchorId="2CC93909" wp14:editId="6265E7B3">
          <wp:extent cx="1706880" cy="438785"/>
          <wp:effectExtent l="0" t="0" r="7620" b="0"/>
          <wp:docPr id="16412880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21C5D" w14:textId="77777777" w:rsidR="00464792" w:rsidRDefault="00464792" w:rsidP="007E5685">
      <w:pPr>
        <w:spacing w:after="0" w:line="240" w:lineRule="auto"/>
      </w:pPr>
      <w:r>
        <w:separator/>
      </w:r>
    </w:p>
  </w:footnote>
  <w:footnote w:type="continuationSeparator" w:id="0">
    <w:p w14:paraId="013909F5" w14:textId="77777777" w:rsidR="00464792" w:rsidRDefault="00464792" w:rsidP="007E5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58C1" w14:textId="12D968AB" w:rsidR="007E5685" w:rsidRDefault="007E5685">
    <w:pPr>
      <w:pStyle w:val="Nagwek"/>
    </w:pPr>
    <w:r w:rsidRPr="007E5685">
      <w:rPr>
        <w:noProof/>
      </w:rPr>
      <w:drawing>
        <wp:inline distT="0" distB="0" distL="0" distR="0" wp14:anchorId="270984D4" wp14:editId="3579F05E">
          <wp:extent cx="5562600" cy="748670"/>
          <wp:effectExtent l="0" t="0" r="0" b="0"/>
          <wp:docPr id="11148177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3203" cy="750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05CD"/>
    <w:multiLevelType w:val="hybridMultilevel"/>
    <w:tmpl w:val="9446A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97B3D"/>
    <w:multiLevelType w:val="hybridMultilevel"/>
    <w:tmpl w:val="102A8D02"/>
    <w:lvl w:ilvl="0" w:tplc="91922718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4F794B"/>
    <w:multiLevelType w:val="hybridMultilevel"/>
    <w:tmpl w:val="6BC8752E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A2A448A"/>
    <w:multiLevelType w:val="hybridMultilevel"/>
    <w:tmpl w:val="81644DBA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48877DC"/>
    <w:multiLevelType w:val="hybridMultilevel"/>
    <w:tmpl w:val="068C66A2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790276696">
    <w:abstractNumId w:val="2"/>
  </w:num>
  <w:num w:numId="2" w16cid:durableId="2125347308">
    <w:abstractNumId w:val="4"/>
  </w:num>
  <w:num w:numId="3" w16cid:durableId="1023819097">
    <w:abstractNumId w:val="2"/>
  </w:num>
  <w:num w:numId="4" w16cid:durableId="925308517">
    <w:abstractNumId w:val="4"/>
  </w:num>
  <w:num w:numId="5" w16cid:durableId="654987683">
    <w:abstractNumId w:val="0"/>
  </w:num>
  <w:num w:numId="6" w16cid:durableId="1834640913">
    <w:abstractNumId w:val="3"/>
  </w:num>
  <w:num w:numId="7" w16cid:durableId="1509753827">
    <w:abstractNumId w:val="4"/>
  </w:num>
  <w:num w:numId="8" w16cid:durableId="1970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9D"/>
    <w:rsid w:val="000172DC"/>
    <w:rsid w:val="000C3E62"/>
    <w:rsid w:val="000D3F32"/>
    <w:rsid w:val="000E4DE8"/>
    <w:rsid w:val="000F02BF"/>
    <w:rsid w:val="000F2974"/>
    <w:rsid w:val="001059B4"/>
    <w:rsid w:val="00124021"/>
    <w:rsid w:val="00146BAC"/>
    <w:rsid w:val="001662D7"/>
    <w:rsid w:val="001917CF"/>
    <w:rsid w:val="001A2932"/>
    <w:rsid w:val="00217CEE"/>
    <w:rsid w:val="00232396"/>
    <w:rsid w:val="002F4D25"/>
    <w:rsid w:val="0038291F"/>
    <w:rsid w:val="00391349"/>
    <w:rsid w:val="003A70C1"/>
    <w:rsid w:val="0040628B"/>
    <w:rsid w:val="00407B37"/>
    <w:rsid w:val="00425898"/>
    <w:rsid w:val="004306FA"/>
    <w:rsid w:val="00447125"/>
    <w:rsid w:val="00464792"/>
    <w:rsid w:val="004970C2"/>
    <w:rsid w:val="004B7B9B"/>
    <w:rsid w:val="004C1027"/>
    <w:rsid w:val="0053336B"/>
    <w:rsid w:val="005674D6"/>
    <w:rsid w:val="00574BAE"/>
    <w:rsid w:val="005A1F53"/>
    <w:rsid w:val="005D0249"/>
    <w:rsid w:val="005D44A0"/>
    <w:rsid w:val="005D64E4"/>
    <w:rsid w:val="00603A8A"/>
    <w:rsid w:val="006115BA"/>
    <w:rsid w:val="00675840"/>
    <w:rsid w:val="00687442"/>
    <w:rsid w:val="006903BF"/>
    <w:rsid w:val="00694DFB"/>
    <w:rsid w:val="006962AA"/>
    <w:rsid w:val="006A4A90"/>
    <w:rsid w:val="006B3D05"/>
    <w:rsid w:val="00707A93"/>
    <w:rsid w:val="00736FB5"/>
    <w:rsid w:val="007530B3"/>
    <w:rsid w:val="00785862"/>
    <w:rsid w:val="007E5685"/>
    <w:rsid w:val="008448C5"/>
    <w:rsid w:val="0088072E"/>
    <w:rsid w:val="00891E65"/>
    <w:rsid w:val="008A1FB4"/>
    <w:rsid w:val="008A6014"/>
    <w:rsid w:val="008A7A60"/>
    <w:rsid w:val="008B421A"/>
    <w:rsid w:val="00905516"/>
    <w:rsid w:val="009661B3"/>
    <w:rsid w:val="00994CC7"/>
    <w:rsid w:val="009A11C4"/>
    <w:rsid w:val="009D1FFA"/>
    <w:rsid w:val="009D539D"/>
    <w:rsid w:val="009E193F"/>
    <w:rsid w:val="009F7B77"/>
    <w:rsid w:val="00A96468"/>
    <w:rsid w:val="00AD6EDA"/>
    <w:rsid w:val="00B03270"/>
    <w:rsid w:val="00B15CC6"/>
    <w:rsid w:val="00B54FBD"/>
    <w:rsid w:val="00B87CDB"/>
    <w:rsid w:val="00BC6BC4"/>
    <w:rsid w:val="00BE4DB6"/>
    <w:rsid w:val="00BF6C20"/>
    <w:rsid w:val="00C33631"/>
    <w:rsid w:val="00C430FB"/>
    <w:rsid w:val="00C5493E"/>
    <w:rsid w:val="00C61F05"/>
    <w:rsid w:val="00C826BD"/>
    <w:rsid w:val="00C92380"/>
    <w:rsid w:val="00CD1680"/>
    <w:rsid w:val="00CD4CC9"/>
    <w:rsid w:val="00D2761E"/>
    <w:rsid w:val="00D52C42"/>
    <w:rsid w:val="00D63F9E"/>
    <w:rsid w:val="00D66F8B"/>
    <w:rsid w:val="00D70609"/>
    <w:rsid w:val="00DA0D7C"/>
    <w:rsid w:val="00DD5CF7"/>
    <w:rsid w:val="00E352C2"/>
    <w:rsid w:val="00E62204"/>
    <w:rsid w:val="00E700CC"/>
    <w:rsid w:val="00EB286B"/>
    <w:rsid w:val="00EB6DE1"/>
    <w:rsid w:val="00EC6D05"/>
    <w:rsid w:val="00EF62F8"/>
    <w:rsid w:val="00F11651"/>
    <w:rsid w:val="00F4493B"/>
    <w:rsid w:val="00FE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AFC36"/>
  <w15:chartTrackingRefBased/>
  <w15:docId w15:val="{445461A4-A931-4070-9A20-0615A2BF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locked/>
    <w:rsid w:val="009D539D"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9D539D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685"/>
  </w:style>
  <w:style w:type="paragraph" w:styleId="Stopka">
    <w:name w:val="footer"/>
    <w:basedOn w:val="Normalny"/>
    <w:link w:val="StopkaZnak"/>
    <w:uiPriority w:val="99"/>
    <w:unhideWhenUsed/>
    <w:rsid w:val="007E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685"/>
  </w:style>
  <w:style w:type="table" w:styleId="Tabela-Siatka">
    <w:name w:val="Table Grid"/>
    <w:basedOn w:val="Standardowy"/>
    <w:uiPriority w:val="39"/>
    <w:rsid w:val="00C923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9A11C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87442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48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48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48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48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48C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055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Jankowska</dc:creator>
  <cp:keywords/>
  <dc:description/>
  <cp:lastModifiedBy>Paulina Jankowska</cp:lastModifiedBy>
  <cp:revision>6</cp:revision>
  <cp:lastPrinted>2025-01-27T13:58:00Z</cp:lastPrinted>
  <dcterms:created xsi:type="dcterms:W3CDTF">2025-09-26T10:15:00Z</dcterms:created>
  <dcterms:modified xsi:type="dcterms:W3CDTF">2025-10-10T12:47:00Z</dcterms:modified>
</cp:coreProperties>
</file>